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ind w:firstLine="482"/>
        <w:jc w:val="center"/>
        <w:rPr>
          <w:rFonts w:hint="eastAsia" w:ascii="微软雅黑" w:hAnsi="微软雅黑" w:eastAsia="微软雅黑" w:cs="微软雅黑"/>
          <w:b/>
          <w:bCs/>
          <w:i w:val="0"/>
          <w:iCs w:val="0"/>
          <w:caps w:val="0"/>
          <w:color w:val="auto"/>
          <w:spacing w:val="0"/>
          <w:kern w:val="44"/>
          <w:sz w:val="32"/>
          <w:szCs w:val="32"/>
          <w:highlight w:val="none"/>
          <w:shd w:val="clear" w:fill="FFFFFF"/>
          <w:lang w:val="zh-CN" w:eastAsia="zh-CN" w:bidi="ar"/>
        </w:rPr>
      </w:pPr>
      <w:r>
        <w:rPr>
          <w:rFonts w:hint="eastAsia" w:ascii="微软雅黑" w:hAnsi="微软雅黑" w:eastAsia="微软雅黑" w:cs="微软雅黑"/>
          <w:b/>
          <w:bCs/>
          <w:i w:val="0"/>
          <w:iCs w:val="0"/>
          <w:caps w:val="0"/>
          <w:color w:val="auto"/>
          <w:spacing w:val="0"/>
          <w:kern w:val="44"/>
          <w:sz w:val="32"/>
          <w:szCs w:val="32"/>
          <w:highlight w:val="none"/>
          <w:shd w:val="clear" w:fill="FFFFFF"/>
          <w:lang w:val="zh-CN" w:eastAsia="zh-CN" w:bidi="ar"/>
        </w:rPr>
        <w:t>广东职业技术学院应急救援数字化指挥与演练和现代化工HSE技能虚拟仿真实训中心项目招标公告</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广东同益达工程顾问有限公司受广东职业技术学院的委托，采用公开招标方式组织采购</w:t>
      </w:r>
      <w:r>
        <w:rPr>
          <w:rFonts w:hint="eastAsia" w:ascii="宋体" w:hAnsi="宋体" w:eastAsia="宋体" w:cs="宋体"/>
          <w:color w:val="auto"/>
          <w:highlight w:val="none"/>
          <w:lang w:eastAsia="zh-CN"/>
        </w:rPr>
        <w:t>广东职业技术学院应急救援数字化指挥与演练和现代化工HSE技能虚拟仿真实训中心项目</w:t>
      </w:r>
      <w:r>
        <w:rPr>
          <w:rFonts w:hint="eastAsia" w:ascii="宋体" w:hAnsi="宋体" w:eastAsia="宋体" w:cs="宋体"/>
          <w:color w:val="auto"/>
          <w:highlight w:val="none"/>
        </w:rPr>
        <w:t>。欢迎符合资格条件的国内供应商参加投标。</w:t>
      </w:r>
    </w:p>
    <w:p>
      <w:pPr>
        <w:rPr>
          <w:rFonts w:hint="eastAsia" w:ascii="宋体" w:hAnsi="宋体" w:eastAsia="宋体" w:cs="宋体"/>
          <w:color w:val="auto"/>
          <w:highlight w:val="none"/>
        </w:rPr>
      </w:pPr>
      <w:r>
        <w:rPr>
          <w:rFonts w:hint="eastAsia" w:ascii="宋体" w:hAnsi="宋体" w:eastAsia="宋体" w:cs="宋体"/>
          <w:b/>
          <w:color w:val="auto"/>
          <w:sz w:val="28"/>
          <w:highlight w:val="none"/>
        </w:rPr>
        <w:t>一.项目概述</w:t>
      </w:r>
    </w:p>
    <w:p>
      <w:pPr>
        <w:spacing w:line="360" w:lineRule="auto"/>
        <w:rPr>
          <w:rFonts w:hint="eastAsia" w:ascii="宋体" w:hAnsi="宋体" w:eastAsia="宋体" w:cs="宋体"/>
          <w:color w:val="auto"/>
          <w:highlight w:val="none"/>
        </w:rPr>
      </w:pPr>
      <w:r>
        <w:rPr>
          <w:rFonts w:hint="eastAsia" w:ascii="宋体" w:hAnsi="宋体" w:eastAsia="宋体" w:cs="宋体"/>
          <w:b/>
          <w:color w:val="auto"/>
          <w:sz w:val="24"/>
          <w:highlight w:val="none"/>
        </w:rPr>
        <w:t>1.名称与编号</w:t>
      </w:r>
    </w:p>
    <w:p>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采购项目名称：广东职业技术学院应急救援数字化指挥与演练和现代化工HSE技能虚拟仿真实训中心项目</w:t>
      </w:r>
    </w:p>
    <w:p>
      <w:pPr>
        <w:spacing w:line="360" w:lineRule="atLeast"/>
        <w:ind w:firstLine="482"/>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rPr>
        <w:t>采购项目编号：</w:t>
      </w:r>
      <w:r>
        <w:rPr>
          <w:rFonts w:hint="eastAsia" w:ascii="宋体" w:hAnsi="宋体" w:eastAsia="宋体" w:cs="宋体"/>
          <w:b w:val="0"/>
          <w:color w:val="auto"/>
          <w:sz w:val="21"/>
          <w:highlight w:val="none"/>
          <w:lang w:val="zh-CN"/>
        </w:rPr>
        <w:t>GDTYD</w:t>
      </w:r>
      <w:r>
        <w:rPr>
          <w:rFonts w:hint="eastAsia" w:ascii="宋体" w:hAnsi="宋体" w:eastAsia="宋体" w:cs="宋体"/>
          <w:color w:val="auto"/>
          <w:highlight w:val="none"/>
          <w:lang w:val="zh-CN" w:eastAsia="zh-CN"/>
        </w:rPr>
        <w:t>20240244-CHW</w:t>
      </w:r>
    </w:p>
    <w:p>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采购方式：公开招标</w:t>
      </w:r>
    </w:p>
    <w:p>
      <w:pPr>
        <w:spacing w:line="360" w:lineRule="atLeast"/>
        <w:ind w:firstLine="482"/>
        <w:rPr>
          <w:rFonts w:hint="eastAsia" w:ascii="宋体" w:hAnsi="宋体" w:eastAsia="宋体" w:cs="宋体"/>
          <w:color w:val="auto"/>
          <w:highlight w:val="none"/>
        </w:rPr>
      </w:pPr>
      <w:r>
        <w:rPr>
          <w:rFonts w:hint="eastAsia" w:ascii="宋体" w:hAnsi="宋体" w:eastAsia="宋体" w:cs="宋体"/>
          <w:color w:val="auto"/>
          <w:highlight w:val="none"/>
          <w:lang w:val="zh-CN"/>
        </w:rPr>
        <w:t>预算金额：</w:t>
      </w:r>
      <w:r>
        <w:rPr>
          <w:rFonts w:hint="eastAsia"/>
          <w:color w:val="auto"/>
          <w:highlight w:val="none"/>
          <w:lang w:val="zh-CN"/>
        </w:rPr>
        <w:t>745000</w:t>
      </w:r>
      <w:r>
        <w:rPr>
          <w:color w:val="auto"/>
          <w:highlight w:val="none"/>
          <w:lang w:val="zh-CN"/>
        </w:rPr>
        <w:t>.00</w:t>
      </w:r>
      <w:r>
        <w:rPr>
          <w:rFonts w:hint="eastAsia" w:ascii="宋体" w:hAnsi="宋体" w:eastAsia="宋体" w:cs="宋体"/>
          <w:color w:val="auto"/>
          <w:highlight w:val="none"/>
          <w:lang w:val="zh-CN"/>
        </w:rPr>
        <w:t>元</w:t>
      </w:r>
    </w:p>
    <w:p>
      <w:pPr>
        <w:spacing w:line="360" w:lineRule="auto"/>
        <w:rPr>
          <w:rFonts w:hint="eastAsia" w:ascii="宋体" w:hAnsi="宋体" w:eastAsia="宋体" w:cs="宋体"/>
          <w:color w:val="auto"/>
          <w:highlight w:val="none"/>
        </w:rPr>
      </w:pPr>
      <w:r>
        <w:rPr>
          <w:rFonts w:hint="eastAsia" w:ascii="宋体" w:hAnsi="宋体" w:eastAsia="宋体" w:cs="宋体"/>
          <w:b/>
          <w:color w:val="auto"/>
          <w:sz w:val="24"/>
          <w:highlight w:val="none"/>
        </w:rPr>
        <w:t>2.项目内容及需求情况（采购项目技术规格、参数及要求）</w:t>
      </w:r>
    </w:p>
    <w:p>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采购包</w:t>
      </w:r>
      <w:r>
        <w:rPr>
          <w:rFonts w:hint="eastAsia" w:ascii="宋体" w:hAnsi="宋体" w:eastAsia="宋体" w:cs="宋体"/>
          <w:color w:val="auto"/>
          <w:highlight w:val="none"/>
        </w:rPr>
        <w:t>1</w:t>
      </w:r>
      <w:r>
        <w:rPr>
          <w:rFonts w:hint="eastAsia" w:ascii="宋体" w:hAnsi="宋体" w:eastAsia="宋体" w:cs="宋体"/>
          <w:color w:val="auto"/>
          <w:highlight w:val="none"/>
          <w:lang w:val="zh-CN"/>
        </w:rPr>
        <w:t>(应急救援数字化指挥与演练虚拟仿真实训中心):</w:t>
      </w:r>
    </w:p>
    <w:p>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采购包预算金额：</w:t>
      </w:r>
      <w:r>
        <w:rPr>
          <w:color w:val="auto"/>
          <w:highlight w:val="none"/>
          <w:lang w:val="zh-CN"/>
        </w:rPr>
        <w:t>465000</w:t>
      </w:r>
      <w:r>
        <w:rPr>
          <w:color w:val="auto"/>
          <w:highlight w:val="none"/>
        </w:rPr>
        <w:t>.</w:t>
      </w:r>
      <w:r>
        <w:rPr>
          <w:color w:val="auto"/>
          <w:highlight w:val="none"/>
          <w:lang w:val="zh-CN"/>
        </w:rPr>
        <w:t>00</w:t>
      </w:r>
      <w:r>
        <w:rPr>
          <w:rFonts w:hint="eastAsia" w:ascii="宋体" w:hAnsi="宋体" w:eastAsia="宋体" w:cs="宋体"/>
          <w:color w:val="auto"/>
          <w:highlight w:val="none"/>
          <w:lang w:val="zh-CN"/>
        </w:rPr>
        <w:t>元</w:t>
      </w:r>
    </w:p>
    <w:tbl>
      <w:tblPr>
        <w:tblStyle w:val="6"/>
        <w:tblW w:w="8117" w:type="dxa"/>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3075"/>
        <w:gridCol w:w="1419"/>
        <w:gridCol w:w="1781"/>
        <w:gridCol w:w="1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804" w:type="dxa"/>
            <w:shd w:val="clear" w:color="auto" w:fill="auto"/>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品目号</w:t>
            </w:r>
          </w:p>
        </w:tc>
        <w:tc>
          <w:tcPr>
            <w:tcW w:w="3075" w:type="dxa"/>
            <w:shd w:val="clear" w:color="auto" w:fill="auto"/>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采购标的</w:t>
            </w:r>
          </w:p>
        </w:tc>
        <w:tc>
          <w:tcPr>
            <w:tcW w:w="1419" w:type="dxa"/>
            <w:shd w:val="clear" w:color="auto" w:fill="auto"/>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（单位）</w:t>
            </w:r>
          </w:p>
        </w:tc>
        <w:tc>
          <w:tcPr>
            <w:tcW w:w="1781" w:type="dxa"/>
            <w:shd w:val="clear" w:color="auto" w:fill="auto"/>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技术规格、参数及要求</w:t>
            </w:r>
          </w:p>
        </w:tc>
        <w:tc>
          <w:tcPr>
            <w:tcW w:w="1038" w:type="dxa"/>
            <w:shd w:val="clear" w:color="auto" w:fill="auto"/>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是否允许进口产品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80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3075" w:type="dxa"/>
            <w:vAlign w:val="center"/>
          </w:tcPr>
          <w:p>
            <w:pPr>
              <w:jc w:val="center"/>
              <w:rPr>
                <w:rFonts w:hint="eastAsia" w:ascii="宋体" w:hAnsi="宋体" w:eastAsia="宋体" w:cs="宋体"/>
                <w:color w:val="auto"/>
                <w:szCs w:val="21"/>
                <w:highlight w:val="none"/>
              </w:rPr>
            </w:pPr>
            <w:r>
              <w:rPr>
                <w:rFonts w:hint="eastAsia"/>
                <w:color w:val="auto"/>
                <w:highlight w:val="none"/>
                <w:lang w:bidi="ar"/>
              </w:rPr>
              <w:t>应急救援数字化指挥编辑系统</w:t>
            </w:r>
          </w:p>
        </w:tc>
        <w:tc>
          <w:tcPr>
            <w:tcW w:w="1419" w:type="dxa"/>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781"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详见第二章</w:t>
            </w:r>
          </w:p>
        </w:tc>
        <w:tc>
          <w:tcPr>
            <w:tcW w:w="103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否</w:t>
            </w:r>
          </w:p>
        </w:tc>
      </w:tr>
    </w:tbl>
    <w:p>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本采购包不接受联合体投标</w:t>
      </w:r>
    </w:p>
    <w:p>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合同履行期限：合同签订生效之日起5个工作日内完成整个项目的供货、安装、调试、验收合格并交付使用。</w:t>
      </w:r>
    </w:p>
    <w:p>
      <w:pPr>
        <w:rPr>
          <w:rFonts w:hint="eastAsia" w:ascii="宋体" w:hAnsi="宋体" w:eastAsia="宋体" w:cs="宋体"/>
          <w:color w:val="auto"/>
          <w:highlight w:val="none"/>
          <w:lang w:val="zh-CN"/>
        </w:rPr>
      </w:pPr>
    </w:p>
    <w:p>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采购包</w:t>
      </w:r>
      <w:r>
        <w:rPr>
          <w:rFonts w:hint="eastAsia" w:ascii="宋体" w:hAnsi="宋体" w:eastAsia="宋体" w:cs="宋体"/>
          <w:color w:val="auto"/>
          <w:highlight w:val="none"/>
        </w:rPr>
        <w:t>2</w:t>
      </w:r>
      <w:r>
        <w:rPr>
          <w:rFonts w:hint="eastAsia" w:ascii="宋体" w:hAnsi="宋体" w:eastAsia="宋体" w:cs="宋体"/>
          <w:color w:val="auto"/>
          <w:highlight w:val="none"/>
          <w:lang w:val="zh-CN"/>
        </w:rPr>
        <w:t>(现代化工HSE技能虚拟仿真实训中心):</w:t>
      </w:r>
    </w:p>
    <w:p>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采购包预算金额：</w:t>
      </w:r>
      <w:r>
        <w:rPr>
          <w:rFonts w:hint="eastAsia"/>
          <w:color w:val="auto"/>
          <w:highlight w:val="none"/>
          <w:lang w:val="zh-CN"/>
        </w:rPr>
        <w:t>280000</w:t>
      </w:r>
      <w:r>
        <w:rPr>
          <w:color w:val="auto"/>
          <w:highlight w:val="none"/>
          <w:lang w:val="zh-CN"/>
        </w:rPr>
        <w:t>.00</w:t>
      </w:r>
      <w:r>
        <w:rPr>
          <w:rFonts w:hint="eastAsia" w:ascii="宋体" w:hAnsi="宋体" w:eastAsia="宋体" w:cs="宋体"/>
          <w:color w:val="auto"/>
          <w:highlight w:val="none"/>
          <w:lang w:val="zh-CN"/>
        </w:rPr>
        <w:t>元</w:t>
      </w:r>
    </w:p>
    <w:tbl>
      <w:tblPr>
        <w:tblStyle w:val="6"/>
        <w:tblW w:w="8104" w:type="dxa"/>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8"/>
        <w:gridCol w:w="3599"/>
        <w:gridCol w:w="1027"/>
        <w:gridCol w:w="1469"/>
        <w:gridCol w:w="1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trPr>
        <w:tc>
          <w:tcPr>
            <w:tcW w:w="878" w:type="dxa"/>
            <w:shd w:val="clear" w:color="auto" w:fill="auto"/>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品目号</w:t>
            </w:r>
          </w:p>
        </w:tc>
        <w:tc>
          <w:tcPr>
            <w:tcW w:w="3599" w:type="dxa"/>
            <w:shd w:val="clear" w:color="auto" w:fill="auto"/>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采购标的</w:t>
            </w:r>
          </w:p>
        </w:tc>
        <w:tc>
          <w:tcPr>
            <w:tcW w:w="1027" w:type="dxa"/>
            <w:shd w:val="clear" w:color="auto" w:fill="auto"/>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数量</w:t>
            </w:r>
          </w:p>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（单位）</w:t>
            </w:r>
          </w:p>
        </w:tc>
        <w:tc>
          <w:tcPr>
            <w:tcW w:w="1469" w:type="dxa"/>
            <w:shd w:val="clear" w:color="auto" w:fill="auto"/>
            <w:vAlign w:val="center"/>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技术规格、参数及要求</w:t>
            </w:r>
          </w:p>
        </w:tc>
        <w:tc>
          <w:tcPr>
            <w:tcW w:w="1131" w:type="dxa"/>
            <w:shd w:val="clear" w:color="auto" w:fill="auto"/>
          </w:tcPr>
          <w:p>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是否允许进口产品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2" w:hRule="atLeast"/>
        </w:trPr>
        <w:tc>
          <w:tcPr>
            <w:tcW w:w="87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3599" w:type="dxa"/>
            <w:vAlign w:val="center"/>
          </w:tcPr>
          <w:p>
            <w:pPr>
              <w:jc w:val="center"/>
              <w:rPr>
                <w:rFonts w:hint="eastAsia" w:ascii="宋体" w:hAnsi="宋体" w:eastAsia="宋体" w:cs="宋体"/>
                <w:color w:val="auto"/>
                <w:highlight w:val="none"/>
              </w:rPr>
            </w:pPr>
            <w:r>
              <w:rPr>
                <w:rFonts w:hint="eastAsia"/>
                <w:color w:val="auto"/>
                <w:highlight w:val="none"/>
                <w:lang w:bidi="ar"/>
              </w:rPr>
              <w:t>化工装置安全分析演练</w:t>
            </w:r>
            <w:r>
              <w:rPr>
                <w:rFonts w:cs="Calibri"/>
                <w:color w:val="auto"/>
                <w:highlight w:val="none"/>
                <w:lang w:bidi="ar"/>
              </w:rPr>
              <w:t>3D</w:t>
            </w:r>
            <w:r>
              <w:rPr>
                <w:rFonts w:hint="eastAsia"/>
                <w:color w:val="auto"/>
                <w:highlight w:val="none"/>
                <w:lang w:bidi="ar"/>
              </w:rPr>
              <w:t>虚拟仿真教学服务系统</w:t>
            </w:r>
          </w:p>
        </w:tc>
        <w:tc>
          <w:tcPr>
            <w:tcW w:w="1027" w:type="dxa"/>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1（套）</w:t>
            </w:r>
          </w:p>
        </w:tc>
        <w:tc>
          <w:tcPr>
            <w:tcW w:w="1469"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详见第二章</w:t>
            </w:r>
          </w:p>
        </w:tc>
        <w:tc>
          <w:tcPr>
            <w:tcW w:w="1131"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否</w:t>
            </w:r>
          </w:p>
        </w:tc>
      </w:tr>
    </w:tbl>
    <w:p>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本采购包不接受联合体投标</w:t>
      </w:r>
    </w:p>
    <w:p>
      <w:pPr>
        <w:spacing w:line="360" w:lineRule="atLeast"/>
        <w:ind w:firstLine="482"/>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合同履行期限：合同签订生效之日起30个日历天内完成整个项目的供货、安装、调试、验收合格并交付使用。</w:t>
      </w:r>
    </w:p>
    <w:p>
      <w:pPr>
        <w:rPr>
          <w:rFonts w:hint="eastAsia" w:ascii="宋体" w:hAnsi="宋体" w:eastAsia="宋体" w:cs="宋体"/>
          <w:color w:val="auto"/>
          <w:highlight w:val="none"/>
        </w:rPr>
      </w:pPr>
      <w:r>
        <w:rPr>
          <w:rFonts w:hint="eastAsia" w:ascii="宋体" w:hAnsi="宋体" w:eastAsia="宋体" w:cs="宋体"/>
          <w:b/>
          <w:color w:val="auto"/>
          <w:sz w:val="28"/>
          <w:highlight w:val="none"/>
        </w:rPr>
        <w:t>二.投标人的资格要求</w:t>
      </w:r>
    </w:p>
    <w:p>
      <w:pPr>
        <w:rPr>
          <w:rFonts w:hint="eastAsia" w:ascii="宋体" w:hAnsi="宋体" w:eastAsia="宋体" w:cs="宋体"/>
          <w:color w:val="auto"/>
          <w:highlight w:val="none"/>
        </w:rPr>
      </w:pPr>
      <w:r>
        <w:rPr>
          <w:rFonts w:hint="eastAsia" w:ascii="宋体" w:hAnsi="宋体" w:eastAsia="宋体" w:cs="宋体"/>
          <w:b/>
          <w:color w:val="auto"/>
          <w:sz w:val="24"/>
          <w:highlight w:val="none"/>
        </w:rPr>
        <w:t>1.投标人应具备《中华人民共和国政府采购法》第二十二条规定的条件，提供下列材料：(适用所有包组)</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2）有依法缴纳税收和社会保障资金的良好记录：提供投标截止日前6个月内任意1个月依法缴纳税收和社会保障资金的相关材料。 如依法免税或不需要缴纳社会保障资金的， 提供相应证明材料。</w:t>
      </w:r>
    </w:p>
    <w:p>
      <w:pPr>
        <w:rPr>
          <w:rFonts w:hint="eastAsia" w:ascii="宋体" w:hAnsi="宋体" w:eastAsia="宋体" w:cs="宋体"/>
          <w:color w:val="auto"/>
          <w:highlight w:val="none"/>
        </w:rPr>
      </w:pPr>
    </w:p>
    <w:p>
      <w:pPr>
        <w:numPr>
          <w:ilvl w:val="0"/>
          <w:numId w:val="1"/>
        </w:numPr>
        <w:rPr>
          <w:rFonts w:hint="eastAsia"/>
          <w:color w:val="auto"/>
          <w:highlight w:val="none"/>
        </w:rPr>
      </w:pPr>
      <w:r>
        <w:rPr>
          <w:rFonts w:hint="eastAsia" w:ascii="宋体" w:hAnsi="宋体" w:eastAsia="宋体" w:cs="宋体"/>
          <w:color w:val="auto"/>
          <w:highlight w:val="none"/>
        </w:rPr>
        <w:t>具有良好的商业信誉和健全的财务会计制度：供应商必须具有良好的商业信誉和健全的财务会计制度</w:t>
      </w:r>
      <w:r>
        <w:rPr>
          <w:color w:val="auto"/>
          <w:highlight w:val="none"/>
        </w:rPr>
        <w:t>（提供以下2种证明材料之一：①2022或2023年度经会计师事务所审计的财务状况报告；②同时提供a.基本开户行出具的资信证明，b.《基本存款账号信息》或《开户许可证》</w:t>
      </w:r>
      <w:r>
        <w:rPr>
          <w:rFonts w:hint="eastAsia"/>
          <w:color w:val="auto"/>
          <w:highlight w:val="none"/>
        </w:rPr>
        <w:t>。</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4）履行合同所必需的设备和专业技术能力：按投标（响应）文件格式填报设备及专业技术能力情况。</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rPr>
          <w:rFonts w:hint="eastAsia" w:ascii="宋体" w:hAnsi="宋体" w:eastAsia="宋体" w:cs="宋体"/>
          <w:color w:val="auto"/>
          <w:highlight w:val="none"/>
        </w:rPr>
      </w:pP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2.落实政府采购政策需满足的资格要求：</w:t>
      </w:r>
    </w:p>
    <w:p>
      <w:pPr>
        <w:ind w:firstLine="480"/>
        <w:rPr>
          <w:rFonts w:hint="eastAsia" w:ascii="宋体" w:hAnsi="宋体" w:eastAsia="宋体" w:cs="宋体"/>
          <w:color w:val="auto"/>
          <w:highlight w:val="none"/>
        </w:rPr>
      </w:pPr>
    </w:p>
    <w:p>
      <w:pPr>
        <w:ind w:firstLine="630" w:firstLineChars="300"/>
        <w:rPr>
          <w:rFonts w:hint="eastAsia" w:ascii="宋体" w:hAnsi="宋体" w:eastAsia="宋体" w:cs="宋体"/>
          <w:bCs w:val="0"/>
          <w:color w:val="auto"/>
          <w:spacing w:val="0"/>
          <w:kern w:val="2"/>
          <w:sz w:val="21"/>
          <w:szCs w:val="24"/>
          <w:highlight w:val="none"/>
          <w:lang w:eastAsia="zh-CN"/>
        </w:rPr>
      </w:pPr>
      <w:r>
        <w:rPr>
          <w:rFonts w:hint="eastAsia" w:ascii="宋体" w:hAnsi="宋体" w:eastAsia="宋体" w:cs="宋体"/>
          <w:color w:val="auto"/>
          <w:highlight w:val="none"/>
        </w:rPr>
        <w:t>采购包1（</w:t>
      </w:r>
      <w:r>
        <w:rPr>
          <w:rFonts w:hint="eastAsia" w:ascii="宋体" w:hAnsi="宋体" w:eastAsia="宋体" w:cs="宋体"/>
          <w:color w:val="auto"/>
          <w:highlight w:val="none"/>
          <w:lang w:eastAsia="zh-CN"/>
        </w:rPr>
        <w:t>应急救援数字化指挥与演练虚拟仿真实训中心</w:t>
      </w:r>
      <w:r>
        <w:rPr>
          <w:rFonts w:hint="eastAsia" w:ascii="宋体" w:hAnsi="宋体" w:eastAsia="宋体" w:cs="宋体"/>
          <w:color w:val="auto"/>
          <w:highlight w:val="none"/>
        </w:rPr>
        <w:t>）：参与的供应商提供的货物全部由符合政策要求的中小企业制造；下列政策性价格扣除不适用： 1）《政府采购促进中小企业发展管理办法》（财库〔2020〕46号）； 2）《关于政府采购支持监狱企业发展有关问题的通知》(财库〔2014〕68号)； 3）《关于促进残疾人就业政府采购政策的通知》（财库〔2017〕141号)。</w:t>
      </w:r>
      <w:r>
        <w:rPr>
          <w:rFonts w:hint="eastAsia" w:ascii="宋体" w:hAnsi="宋体" w:eastAsia="宋体" w:cs="宋体"/>
          <w:bCs w:val="0"/>
          <w:color w:val="auto"/>
          <w:spacing w:val="0"/>
          <w:kern w:val="2"/>
          <w:sz w:val="21"/>
          <w:szCs w:val="24"/>
          <w:highlight w:val="none"/>
          <w:lang w:eastAsia="zh-CN"/>
        </w:rPr>
        <w:t>本项目中小企业声明函中所属行业为：工业。</w:t>
      </w:r>
    </w:p>
    <w:p>
      <w:pPr>
        <w:pStyle w:val="5"/>
        <w:rPr>
          <w:rFonts w:hint="eastAsia" w:ascii="宋体" w:hAnsi="宋体" w:eastAsia="宋体" w:cs="宋体"/>
          <w:color w:val="auto"/>
          <w:highlight w:val="none"/>
        </w:rPr>
      </w:pPr>
    </w:p>
    <w:p>
      <w:pPr>
        <w:ind w:firstLine="630" w:firstLineChars="300"/>
        <w:rPr>
          <w:rFonts w:hint="eastAsia" w:ascii="宋体" w:hAnsi="宋体" w:eastAsia="宋体" w:cs="宋体"/>
          <w:bCs w:val="0"/>
          <w:color w:val="auto"/>
          <w:spacing w:val="0"/>
          <w:kern w:val="2"/>
          <w:sz w:val="21"/>
          <w:szCs w:val="24"/>
          <w:highlight w:val="none"/>
          <w:lang w:eastAsia="zh-CN"/>
        </w:rPr>
      </w:pPr>
      <w:r>
        <w:rPr>
          <w:rFonts w:hint="eastAsia" w:ascii="宋体" w:hAnsi="宋体" w:eastAsia="宋体" w:cs="宋体"/>
          <w:color w:val="auto"/>
          <w:highlight w:val="none"/>
        </w:rPr>
        <w:t>采购包2（</w:t>
      </w:r>
      <w:r>
        <w:rPr>
          <w:rFonts w:hint="eastAsia" w:ascii="宋体" w:hAnsi="宋体" w:eastAsia="宋体" w:cs="宋体"/>
          <w:color w:val="auto"/>
          <w:highlight w:val="none"/>
          <w:lang w:eastAsia="zh-CN"/>
        </w:rPr>
        <w:t>现代化工HSE技能虚拟仿真实训中心</w:t>
      </w:r>
      <w:r>
        <w:rPr>
          <w:rFonts w:hint="eastAsia" w:ascii="宋体" w:hAnsi="宋体" w:eastAsia="宋体" w:cs="宋体"/>
          <w:color w:val="auto"/>
          <w:highlight w:val="none"/>
        </w:rPr>
        <w:t>）：参与的供应商提供的货物全部由符合政策要求的中小企业制造；下列政策性价格扣除不适用： 1）《政府采购促进中小企业发展管理办法》（财库〔2020〕46号）； 2）《关于政府采购支持监狱企业发展有关问题的通知》(财库〔2014〕68号)； 3）《关于促进残疾人就业政府采购政策的通知》（财库〔2017〕141号)。</w:t>
      </w:r>
      <w:r>
        <w:rPr>
          <w:rFonts w:hint="eastAsia" w:ascii="宋体" w:hAnsi="宋体" w:eastAsia="宋体" w:cs="宋体"/>
          <w:bCs w:val="0"/>
          <w:color w:val="auto"/>
          <w:spacing w:val="0"/>
          <w:kern w:val="2"/>
          <w:sz w:val="21"/>
          <w:szCs w:val="24"/>
          <w:highlight w:val="none"/>
          <w:lang w:eastAsia="zh-CN"/>
        </w:rPr>
        <w:t>本项目中小企业声明函中所属行业为：工业。</w:t>
      </w:r>
    </w:p>
    <w:p>
      <w:pPr>
        <w:pStyle w:val="5"/>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b/>
          <w:color w:val="auto"/>
          <w:sz w:val="24"/>
          <w:highlight w:val="none"/>
        </w:rPr>
        <w:t>3.本项目特定的资格要求：</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采购包1（</w:t>
      </w:r>
      <w:r>
        <w:rPr>
          <w:rFonts w:hint="eastAsia" w:ascii="宋体" w:hAnsi="宋体" w:eastAsia="宋体" w:cs="宋体"/>
          <w:color w:val="auto"/>
          <w:highlight w:val="none"/>
          <w:lang w:eastAsia="zh-CN"/>
        </w:rPr>
        <w:t>应急救援数字化指挥与演练虚拟仿真实训中心</w:t>
      </w:r>
      <w:r>
        <w:rPr>
          <w:rFonts w:hint="eastAsia" w:ascii="宋体" w:hAnsi="宋体" w:eastAsia="宋体" w:cs="宋体"/>
          <w:color w:val="auto"/>
          <w:highlight w:val="none"/>
        </w:rPr>
        <w:t>）：</w:t>
      </w:r>
    </w:p>
    <w:p>
      <w:pPr>
        <w:rPr>
          <w:rFonts w:hint="eastAsia" w:ascii="宋体" w:hAnsi="宋体" w:eastAsia="宋体" w:cs="宋体"/>
          <w:color w:val="auto"/>
          <w:highlight w:val="none"/>
        </w:rPr>
      </w:pPr>
    </w:p>
    <w:p>
      <w:pPr>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8"/>
        <w:rPr>
          <w:rFonts w:hint="eastAsia" w:ascii="宋体" w:hAnsi="宋体" w:eastAsia="宋体" w:cs="宋体"/>
          <w:color w:val="auto"/>
          <w:highlight w:val="none"/>
        </w:rPr>
      </w:pPr>
    </w:p>
    <w:p>
      <w:pPr>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8"/>
        <w:rPr>
          <w:rFonts w:hint="eastAsia" w:ascii="宋体" w:hAnsi="宋体" w:eastAsia="宋体" w:cs="宋体"/>
          <w:color w:val="auto"/>
          <w:highlight w:val="none"/>
        </w:rPr>
      </w:pPr>
    </w:p>
    <w:p>
      <w:pPr>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rPr>
        <w:t>本项目不接受联合体参加投标。</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采购包2（</w:t>
      </w:r>
      <w:r>
        <w:rPr>
          <w:rFonts w:hint="eastAsia" w:ascii="宋体" w:hAnsi="宋体" w:eastAsia="宋体" w:cs="宋体"/>
          <w:color w:val="auto"/>
          <w:highlight w:val="none"/>
          <w:lang w:eastAsia="zh-CN"/>
        </w:rPr>
        <w:t>现代化工HSE技能虚拟仿真实训中心</w:t>
      </w:r>
      <w:r>
        <w:rPr>
          <w:rFonts w:hint="eastAsia" w:ascii="宋体" w:hAnsi="宋体" w:eastAsia="宋体" w:cs="宋体"/>
          <w:color w:val="auto"/>
          <w:highlight w:val="none"/>
        </w:rPr>
        <w:t>）：</w:t>
      </w:r>
    </w:p>
    <w:p>
      <w:pPr>
        <w:rPr>
          <w:rFonts w:hint="eastAsia" w:ascii="宋体" w:hAnsi="宋体" w:eastAsia="宋体" w:cs="宋体"/>
          <w:color w:val="auto"/>
          <w:highlight w:val="none"/>
        </w:rPr>
      </w:pPr>
    </w:p>
    <w:p>
      <w:pPr>
        <w:numPr>
          <w:ilvl w:val="0"/>
          <w:numId w:val="3"/>
        </w:numPr>
        <w:rPr>
          <w:rFonts w:hint="eastAsia" w:ascii="宋体" w:hAnsi="宋体" w:eastAsia="宋体" w:cs="宋体"/>
          <w:color w:val="auto"/>
          <w:highlight w:val="none"/>
        </w:rPr>
      </w:pPr>
      <w:r>
        <w:rPr>
          <w:rFonts w:hint="eastAsia" w:ascii="宋体" w:hAnsi="宋体" w:eastAsia="宋体" w:cs="宋体"/>
          <w:color w:val="auto"/>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8"/>
        <w:rPr>
          <w:rFonts w:hint="eastAsia" w:ascii="宋体" w:hAnsi="宋体" w:eastAsia="宋体" w:cs="宋体"/>
          <w:color w:val="auto"/>
          <w:highlight w:val="none"/>
        </w:rPr>
      </w:pPr>
    </w:p>
    <w:p>
      <w:pPr>
        <w:numPr>
          <w:ilvl w:val="0"/>
          <w:numId w:val="3"/>
        </w:numPr>
        <w:rPr>
          <w:rFonts w:hint="eastAsia" w:ascii="宋体" w:hAnsi="宋体" w:eastAsia="宋体" w:cs="宋体"/>
          <w:color w:val="auto"/>
          <w:highlight w:val="none"/>
        </w:rPr>
      </w:pPr>
      <w:r>
        <w:rPr>
          <w:rFonts w:hint="eastAsia" w:ascii="宋体" w:hAnsi="宋体" w:eastAsia="宋体" w:cs="宋体"/>
          <w:color w:val="auto"/>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numPr>
          <w:numId w:val="0"/>
        </w:numPr>
        <w:rPr>
          <w:rFonts w:hint="eastAsia" w:ascii="宋体" w:hAnsi="宋体" w:eastAsia="宋体" w:cs="宋体"/>
          <w:color w:val="auto"/>
          <w:highlight w:val="none"/>
        </w:rPr>
      </w:pPr>
    </w:p>
    <w:p>
      <w:pPr>
        <w:numPr>
          <w:ilvl w:val="0"/>
          <w:numId w:val="3"/>
        </w:numPr>
        <w:rPr>
          <w:rFonts w:hint="eastAsia" w:ascii="宋体" w:hAnsi="宋体" w:eastAsia="宋体" w:cs="宋体"/>
          <w:color w:val="auto"/>
          <w:highlight w:val="none"/>
        </w:rPr>
      </w:pPr>
      <w:r>
        <w:rPr>
          <w:rFonts w:hint="eastAsia" w:ascii="宋体" w:hAnsi="宋体" w:eastAsia="宋体" w:cs="宋体"/>
          <w:color w:val="auto"/>
          <w:highlight w:val="none"/>
        </w:rPr>
        <w:t>本项目不接受联合体参加投标。</w:t>
      </w:r>
    </w:p>
    <w:p>
      <w:pPr>
        <w:spacing w:line="360" w:lineRule="auto"/>
        <w:rPr>
          <w:rFonts w:hint="eastAsia" w:ascii="宋体" w:hAnsi="宋体" w:eastAsia="宋体" w:cs="宋体"/>
          <w:color w:val="auto"/>
          <w:highlight w:val="none"/>
        </w:rPr>
      </w:pPr>
      <w:r>
        <w:rPr>
          <w:rFonts w:hint="eastAsia" w:ascii="宋体" w:hAnsi="宋体" w:eastAsia="宋体" w:cs="宋体"/>
          <w:b/>
          <w:color w:val="auto"/>
          <w:sz w:val="28"/>
          <w:highlight w:val="none"/>
        </w:rPr>
        <w:t>三.获取招标文件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时间：2024年</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日至2024年</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日，每天上午 9：00至12:00，下午14:00至17:30（北京时间，法定节假日除外）。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地点：广东同益达工程顾问有限公司（详细地址：佛山市南海区桂城街道季华东路31号天安中心7座16楼招标采购部）</w:t>
      </w:r>
      <w:r>
        <w:rPr>
          <w:rFonts w:hint="eastAsia" w:ascii="宋体" w:hAnsi="宋体" w:eastAsia="宋体" w:cs="宋体"/>
          <w:color w:val="auto"/>
          <w:highlight w:val="none"/>
          <w:lang w:val="zh-CN"/>
        </w:rPr>
        <w:t>。</w:t>
      </w:r>
    </w:p>
    <w:p>
      <w:pP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方式：详见“其他补充事宜”。</w:t>
      </w:r>
    </w:p>
    <w:p>
      <w:pPr>
        <w:ind w:firstLine="480"/>
        <w:rPr>
          <w:rFonts w:hint="eastAsia" w:ascii="宋体" w:hAnsi="宋体" w:eastAsia="宋体" w:cs="宋体"/>
          <w:b/>
          <w:color w:val="auto"/>
          <w:sz w:val="28"/>
          <w:highlight w:val="none"/>
        </w:rPr>
      </w:pPr>
      <w:r>
        <w:rPr>
          <w:rFonts w:hint="eastAsia" w:ascii="宋体" w:hAnsi="宋体" w:eastAsia="宋体" w:cs="宋体"/>
          <w:color w:val="auto"/>
          <w:highlight w:val="none"/>
        </w:rPr>
        <w:t>售价：本招标文件每包售价为300元，售后不退。</w:t>
      </w:r>
    </w:p>
    <w:p>
      <w:pPr>
        <w:rPr>
          <w:rFonts w:hint="eastAsia" w:ascii="宋体" w:hAnsi="宋体" w:eastAsia="宋体" w:cs="宋体"/>
          <w:color w:val="auto"/>
          <w:highlight w:val="none"/>
        </w:rPr>
      </w:pPr>
      <w:r>
        <w:rPr>
          <w:rFonts w:hint="eastAsia" w:ascii="宋体" w:hAnsi="宋体" w:eastAsia="宋体" w:cs="宋体"/>
          <w:b/>
          <w:color w:val="auto"/>
          <w:sz w:val="28"/>
          <w:highlight w:val="none"/>
        </w:rPr>
        <w:t>四.提交投标文件截止时间、开标时间和地点：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提交投标文件截止时间和开启时间：2024年</w:t>
      </w:r>
      <w:r>
        <w:rPr>
          <w:rFonts w:hint="eastAsia" w:ascii="宋体" w:hAnsi="宋体" w:eastAsia="宋体" w:cs="宋体"/>
          <w:color w:val="auto"/>
          <w:highlight w:val="none"/>
          <w:lang w:val="en-US" w:eastAsia="zh-CN"/>
        </w:rPr>
        <w:t>06</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04</w:t>
      </w:r>
      <w:r>
        <w:rPr>
          <w:rFonts w:hint="eastAsia" w:ascii="宋体" w:hAnsi="宋体" w:eastAsia="宋体" w:cs="宋体"/>
          <w:color w:val="auto"/>
          <w:highlight w:val="none"/>
        </w:rPr>
        <w:t>日9点30分（北京时间）（自投标文件开始发出之日起至投标人提交投标文件截止之日止，不得少于20个日历日）。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地点：佛山市南海区桂城街道季华东路31号天安中心7座16楼开标室。</w:t>
      </w:r>
    </w:p>
    <w:p>
      <w:pPr>
        <w:rPr>
          <w:rFonts w:hint="eastAsia" w:ascii="宋体" w:hAnsi="宋体" w:eastAsia="宋体" w:cs="宋体"/>
          <w:color w:val="auto"/>
          <w:highlight w:val="none"/>
        </w:rPr>
      </w:pPr>
      <w:r>
        <w:rPr>
          <w:rFonts w:hint="eastAsia" w:ascii="宋体" w:hAnsi="宋体" w:eastAsia="宋体" w:cs="宋体"/>
          <w:b/>
          <w:color w:val="auto"/>
          <w:sz w:val="28"/>
          <w:highlight w:val="none"/>
        </w:rPr>
        <w:t>五.公告期限、发布公告的媒介：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1.公告期限：自本公告发布之日起不得少于5个工作日。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2.发布公告的媒介：中国招标投标公共服务平台（http://bulletin.cebpubservice.com）、广东同益达工程顾问有限公司(www.gdtydgw.com)、广东职业技术学院（http://www.gdpt.edu.cn/）。</w:t>
      </w:r>
    </w:p>
    <w:p>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六.其他补充事宜：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1.购买招标文件需提供以下资料（须加盖公章）：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（1）营业执照证书等副本复印件；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（2）如法定代表人进行报名需提供法定代表人证明书（原件）及其第二代身份证复印件；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（3）如委托代理人进行报名需提供法定代表人证明书（原件）、法定代表人第二代身份证复印件、法定代表人授权委托书（原件）及委托代理人第二代身份证复印件；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2.购买招标文件的形式（以下任意一项均可）：</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现场购买招标文件：投标供应商携带购买招标文件需提供的资料按上述规定的时间和地点到进行购买招标文件，待采购代理机构确认投标供应商信息后即完成购买招标文件，同时采购代理机构向投标供应商提供可编辑的招标文件电子文件及招标文件纸质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网络购买招标文件：将购买招标文件需提供的资料作为邮件附件，按以下邮件主题格式发送至购买招标文件的邮箱进行购买招标文件，待采购代理机构确认投标供应商信息后即完成购买招标文件，同时采购代理机构向投标供应商提供可编辑的招标文件电子文件（不含纸质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①邮件主题格式：采购包1（</w:t>
      </w:r>
      <w:r>
        <w:rPr>
          <w:rFonts w:hint="eastAsia" w:ascii="宋体" w:hAnsi="宋体" w:eastAsia="宋体" w:cs="宋体"/>
          <w:color w:val="auto"/>
          <w:highlight w:val="none"/>
          <w:lang w:eastAsia="zh-CN"/>
        </w:rPr>
        <w:t>应急救援数字化指挥与演练虚拟仿真实训中心</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购买招标文件资料；“采购包2（</w:t>
      </w:r>
      <w:r>
        <w:rPr>
          <w:rFonts w:hint="eastAsia" w:ascii="宋体" w:hAnsi="宋体" w:eastAsia="宋体" w:cs="宋体"/>
          <w:color w:val="auto"/>
          <w:highlight w:val="none"/>
          <w:lang w:eastAsia="zh-CN"/>
        </w:rPr>
        <w:t>现代化工HSE技能虚拟仿真实训中心</w:t>
      </w:r>
      <w:r>
        <w:rPr>
          <w:rFonts w:hint="eastAsia" w:ascii="宋体" w:hAnsi="宋体" w:eastAsia="宋体" w:cs="宋体"/>
          <w:color w:val="auto"/>
          <w:highlight w:val="none"/>
        </w:rPr>
        <w:t>）”购买招标文件资料；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②购买招标文件的邮箱：gdtyddl@163.com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③网络购买招标文件成功后，采购代理机构即向投标供应商发出可编辑版的招标文件电子文件（不含纸质版）；如需邮寄，另交人民币60元作为特快专递费用，款到后采购代理机构即向投标供应商发出招标文件。通过邮寄方式发出的所有资料以邮递部门送达的时间为准，采购人及采购代理机构对邮件送达延误、损坏、丢失、毁灭等情形不负任何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④温馨提示：为确保投标供应商网络购买招标文件是否成功，请投标供应商在发出邮件后致电购买文件联系人以确认购买招标文件情况。</w:t>
      </w:r>
    </w:p>
    <w:p>
      <w:pPr>
        <w:ind w:firstLine="480"/>
        <w:rPr>
          <w:rFonts w:hint="eastAsia" w:ascii="宋体" w:hAnsi="宋体" w:eastAsia="宋体" w:cs="宋体"/>
          <w:color w:val="auto"/>
          <w:highlight w:val="none"/>
        </w:rPr>
      </w:pPr>
    </w:p>
    <w:p>
      <w:pPr>
        <w:ind w:firstLine="480"/>
        <w:rPr>
          <w:rFonts w:hint="eastAsia" w:ascii="宋体" w:hAnsi="宋体" w:eastAsia="宋体" w:cs="宋体"/>
          <w:b/>
          <w:color w:val="auto"/>
          <w:sz w:val="28"/>
          <w:highlight w:val="none"/>
        </w:rPr>
      </w:pPr>
      <w:r>
        <w:rPr>
          <w:rFonts w:hint="eastAsia" w:ascii="宋体" w:hAnsi="宋体" w:eastAsia="宋体" w:cs="宋体"/>
          <w:color w:val="auto"/>
          <w:highlight w:val="none"/>
        </w:rPr>
        <w:t>2.首次参与广东职业技术学院项目投标的供应商，在报名成功后最迟于开标前一日在采购人的供应商系统中注册并提交相关资料（注册指引链接：https://www.gdpt.edu.cn/a_21/367.html）。</w:t>
      </w:r>
    </w:p>
    <w:p>
      <w:pPr>
        <w:rPr>
          <w:rFonts w:hint="eastAsia" w:ascii="宋体" w:hAnsi="宋体" w:eastAsia="宋体" w:cs="宋体"/>
          <w:color w:val="auto"/>
          <w:highlight w:val="none"/>
        </w:rPr>
      </w:pPr>
      <w:r>
        <w:rPr>
          <w:rFonts w:hint="eastAsia" w:ascii="宋体" w:hAnsi="宋体" w:eastAsia="宋体" w:cs="宋体"/>
          <w:b/>
          <w:color w:val="auto"/>
          <w:sz w:val="28"/>
          <w:highlight w:val="none"/>
        </w:rPr>
        <w:t>七.本项目联系方式：</w:t>
      </w:r>
    </w:p>
    <w:p>
      <w:pPr>
        <w:rPr>
          <w:rFonts w:hint="eastAsia" w:ascii="宋体" w:hAnsi="宋体" w:eastAsia="宋体" w:cs="宋体"/>
          <w:color w:val="auto"/>
          <w:highlight w:val="none"/>
        </w:rPr>
      </w:pPr>
      <w:r>
        <w:rPr>
          <w:rFonts w:hint="eastAsia" w:ascii="宋体" w:hAnsi="宋体" w:eastAsia="宋体" w:cs="宋体"/>
          <w:b/>
          <w:color w:val="auto"/>
          <w:sz w:val="24"/>
          <w:highlight w:val="none"/>
        </w:rPr>
        <w:t>1.采购人信息</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名称：广东职业技术学院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地址：佛山市禅城区澜石二路20号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联系方式：0757-83313676</w:t>
      </w:r>
    </w:p>
    <w:p>
      <w:pPr>
        <w:rPr>
          <w:rFonts w:hint="eastAsia" w:ascii="宋体" w:hAnsi="宋体" w:eastAsia="宋体" w:cs="宋体"/>
          <w:color w:val="auto"/>
          <w:highlight w:val="none"/>
        </w:rPr>
      </w:pPr>
      <w:r>
        <w:rPr>
          <w:rFonts w:hint="eastAsia" w:ascii="宋体" w:hAnsi="宋体" w:eastAsia="宋体" w:cs="宋体"/>
          <w:b/>
          <w:color w:val="auto"/>
          <w:sz w:val="24"/>
          <w:highlight w:val="none"/>
        </w:rPr>
        <w:t>2.采购代理机构信息</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名称：广东同益达工程顾问有限公司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地址：佛山市南海区桂城街道季华东路31号天安中心7座16楼</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联系方式：0757-83130918-8831</w:t>
      </w:r>
    </w:p>
    <w:p>
      <w:pPr>
        <w:rPr>
          <w:rFonts w:hint="eastAsia" w:ascii="宋体" w:hAnsi="宋体" w:eastAsia="宋体" w:cs="宋体"/>
          <w:color w:val="auto"/>
          <w:highlight w:val="none"/>
        </w:rPr>
      </w:pPr>
      <w:r>
        <w:rPr>
          <w:rFonts w:hint="eastAsia" w:ascii="宋体" w:hAnsi="宋体" w:eastAsia="宋体" w:cs="宋体"/>
          <w:b/>
          <w:color w:val="auto"/>
          <w:sz w:val="24"/>
          <w:highlight w:val="none"/>
        </w:rPr>
        <w:t>3.项目联系方式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项目联系人：广东同益达工程顾问有限公司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电话：0757-83130918-8831</w:t>
      </w:r>
    </w:p>
    <w:p>
      <w:pPr>
        <w:ind w:firstLine="480"/>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480"/>
        <w:jc w:val="right"/>
        <w:rPr>
          <w:rFonts w:hint="eastAsia" w:ascii="宋体" w:hAnsi="宋体" w:eastAsia="宋体" w:cs="宋体"/>
          <w:color w:val="auto"/>
          <w:highlight w:val="none"/>
        </w:rPr>
      </w:pPr>
      <w:r>
        <w:rPr>
          <w:rFonts w:hint="eastAsia" w:ascii="宋体" w:hAnsi="宋体" w:eastAsia="宋体" w:cs="宋体"/>
          <w:color w:val="auto"/>
          <w:highlight w:val="none"/>
          <w:lang w:val="zh-CN"/>
        </w:rPr>
        <w:t>采购代理机构：</w:t>
      </w:r>
      <w:r>
        <w:rPr>
          <w:rFonts w:hint="eastAsia" w:ascii="宋体" w:hAnsi="宋体" w:eastAsia="宋体" w:cs="宋体"/>
          <w:color w:val="auto"/>
          <w:highlight w:val="none"/>
        </w:rPr>
        <w:t>广东同益达工程顾问有限公司</w:t>
      </w:r>
    </w:p>
    <w:p>
      <w:pPr>
        <w:pStyle w:val="4"/>
        <w:spacing w:line="440" w:lineRule="exact"/>
        <w:ind w:left="0" w:firstLine="0"/>
        <w:jc w:val="right"/>
        <w:rPr>
          <w:rFonts w:hint="eastAsia" w:ascii="宋体" w:hAnsi="宋体" w:eastAsia="宋体" w:cs="宋体"/>
          <w:color w:val="auto"/>
          <w:sz w:val="21"/>
          <w:szCs w:val="24"/>
          <w:highlight w:val="none"/>
        </w:rPr>
      </w:pPr>
      <w:bookmarkStart w:id="0" w:name="_GoBack"/>
      <w:bookmarkEnd w:id="0"/>
      <w:r>
        <w:rPr>
          <w:rFonts w:hint="eastAsia" w:ascii="宋体" w:hAnsi="宋体" w:eastAsia="宋体" w:cs="宋体"/>
          <w:color w:val="auto"/>
          <w:sz w:val="21"/>
          <w:szCs w:val="24"/>
          <w:highlight w:val="none"/>
        </w:rPr>
        <w:t>2024年</w:t>
      </w:r>
      <w:r>
        <w:rPr>
          <w:rFonts w:hint="eastAsia" w:ascii="宋体" w:hAnsi="宋体" w:eastAsia="宋体" w:cs="宋体"/>
          <w:color w:val="auto"/>
          <w:sz w:val="21"/>
          <w:szCs w:val="24"/>
          <w:highlight w:val="none"/>
          <w:lang w:val="en-US" w:eastAsia="zh-CN"/>
        </w:rPr>
        <w:t>05</w:t>
      </w:r>
      <w:r>
        <w:rPr>
          <w:rFonts w:hint="eastAsia" w:ascii="宋体" w:hAnsi="宋体" w:eastAsia="宋体" w:cs="宋体"/>
          <w:color w:val="auto"/>
          <w:sz w:val="21"/>
          <w:szCs w:val="24"/>
          <w:highlight w:val="none"/>
        </w:rPr>
        <w:t>月</w:t>
      </w:r>
      <w:r>
        <w:rPr>
          <w:rFonts w:hint="eastAsia" w:ascii="宋体" w:hAnsi="宋体" w:eastAsia="宋体" w:cs="宋体"/>
          <w:color w:val="auto"/>
          <w:sz w:val="21"/>
          <w:szCs w:val="24"/>
          <w:highlight w:val="none"/>
          <w:lang w:val="en-US" w:eastAsia="zh-CN"/>
        </w:rPr>
        <w:t>13</w:t>
      </w:r>
      <w:r>
        <w:rPr>
          <w:rFonts w:hint="eastAsia" w:ascii="宋体" w:hAnsi="宋体" w:eastAsia="宋体" w:cs="宋体"/>
          <w:color w:val="auto"/>
          <w:sz w:val="21"/>
          <w:szCs w:val="24"/>
          <w:highlight w:val="none"/>
        </w:rPr>
        <w:t>日</w:t>
      </w:r>
    </w:p>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35675"/>
    <w:multiLevelType w:val="singleLevel"/>
    <w:tmpl w:val="E3035675"/>
    <w:lvl w:ilvl="0" w:tentative="0">
      <w:start w:val="1"/>
      <w:numFmt w:val="decimal"/>
      <w:suff w:val="nothing"/>
      <w:lvlText w:val="%1）"/>
      <w:lvlJc w:val="left"/>
    </w:lvl>
  </w:abstractNum>
  <w:abstractNum w:abstractNumId="1">
    <w:nsid w:val="FEDAC700"/>
    <w:multiLevelType w:val="singleLevel"/>
    <w:tmpl w:val="FEDAC700"/>
    <w:lvl w:ilvl="0" w:tentative="0">
      <w:start w:val="1"/>
      <w:numFmt w:val="decimal"/>
      <w:suff w:val="nothing"/>
      <w:lvlText w:val="%1）"/>
      <w:lvlJc w:val="left"/>
    </w:lvl>
  </w:abstractNum>
  <w:abstractNum w:abstractNumId="2">
    <w:nsid w:val="0FC65996"/>
    <w:multiLevelType w:val="singleLevel"/>
    <w:tmpl w:val="0FC65996"/>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DNiNmI2MTkxZjViNjkyYWE3YjQxZmQ4ODE1NDIifQ=="/>
  </w:docVars>
  <w:rsids>
    <w:rsidRoot w:val="3F923FBE"/>
    <w:rsid w:val="3F92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19"/>
      <w:szCs w:val="19"/>
      <w:lang w:val="zh-CN" w:bidi="zh-CN"/>
    </w:rPr>
  </w:style>
  <w:style w:type="paragraph" w:styleId="4">
    <w:name w:val="Block Text"/>
    <w:basedOn w:val="1"/>
    <w:qFormat/>
    <w:uiPriority w:val="0"/>
    <w:pPr>
      <w:ind w:left="105" w:right="353" w:firstLine="720"/>
      <w:jc w:val="center"/>
    </w:pPr>
    <w:rPr>
      <w:rFonts w:ascii="Times New Roman" w:hAnsi="Times New Roman" w:eastAsia="楷体_GB2312" w:cs="Times New Roman"/>
      <w:sz w:val="24"/>
      <w:szCs w:val="20"/>
    </w:rPr>
  </w:style>
  <w:style w:type="paragraph" w:styleId="5">
    <w:name w:val="Body Text First Indent"/>
    <w:basedOn w:val="3"/>
    <w:unhideWhenUsed/>
    <w:qFormat/>
    <w:uiPriority w:val="99"/>
    <w:pPr>
      <w:ind w:firstLine="380" w:firstLineChars="200"/>
    </w:pPr>
  </w:style>
  <w:style w:type="paragraph" w:customStyle="1" w:styleId="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2024-05-13T07:58:00Z</dcterms:created>
  <dc:creator>Administrator</dc:creator>
  <cp:lastModifiedBy>Administrator</cp:lastModifiedBy>
  <dcterms:modified xsi:type="dcterms:W3CDTF">2024-05-13T08:05:59Z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1B17D93000E4443790EE92D029A678B0_11</vt:lpwstr>
  </property>
</Properties>
</file>